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654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30 мая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Исанова Фурката Бекжановича, </w:t>
      </w:r>
      <w:r>
        <w:rPr>
          <w:rStyle w:val="cat-ExternalSystemDefinedgrp-23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>, 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 проживающего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19.13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Исанов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</w:t>
      </w:r>
      <w:r>
        <w:rPr>
          <w:rFonts w:ascii="Times New Roman" w:eastAsia="Times New Roman" w:hAnsi="Times New Roman" w:cs="Times New Roman"/>
          <w:sz w:val="25"/>
          <w:szCs w:val="25"/>
        </w:rPr>
        <w:t>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27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состоянии алкогольного опьянения, из хулиганских побуждений, в целях отвлечения сотрудников полиции от выполнения ими своих основных должностных задач, совершил телефонный звонок в ЕДДС «112» и заведомо ложно сообщил, что по адресу г. Нефтеюганск, 11 В мкр., д. 10, кв. 44, произошла кража личного имущества, документов, денег, умерла вся семья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Исанов Ф.Б</w:t>
      </w:r>
      <w:r>
        <w:rPr>
          <w:rFonts w:ascii="Times New Roman" w:eastAsia="Times New Roman" w:hAnsi="Times New Roman" w:cs="Times New Roman"/>
          <w:sz w:val="25"/>
          <w:szCs w:val="25"/>
        </w:rPr>
        <w:t>. вину в совершении им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материалы дела, считает,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его </w:t>
      </w:r>
      <w:r>
        <w:rPr>
          <w:rFonts w:ascii="Times New Roman" w:eastAsia="Times New Roman" w:hAnsi="Times New Roman" w:cs="Times New Roman"/>
          <w:sz w:val="25"/>
          <w:szCs w:val="25"/>
        </w:rPr>
        <w:t>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28.05.2025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23.05.2025 в 19:35 Исанов Ф.Б., находясь по адресу: </w:t>
      </w:r>
      <w:r>
        <w:rPr>
          <w:rStyle w:val="cat-UserDefinedgrp-2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в состоянии алкогольного опьянения, из хулиганских побуждений, в целях отвлечения сотрудников полиции от выполнения ими своих основных должностных задач, совершил телефонный звонок в ЕДДС «112» и заведомо ложно сообщил, что по адресу г. Нефтеюганск, 11 В мкр., д. 10, кв. 44, произошла кража личного имущества, документов, денег, умерла вся семья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Исанов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>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помощника 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</w:t>
      </w:r>
      <w:r>
        <w:rPr>
          <w:rFonts w:ascii="Times New Roman" w:eastAsia="Times New Roman" w:hAnsi="Times New Roman" w:cs="Times New Roman"/>
          <w:sz w:val="25"/>
          <w:szCs w:val="25"/>
        </w:rPr>
        <w:t>МВ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 России по г. Нефтеюганску </w:t>
      </w:r>
      <w:r>
        <w:rPr>
          <w:rFonts w:ascii="Times New Roman" w:eastAsia="Times New Roman" w:hAnsi="Times New Roman" w:cs="Times New Roman"/>
          <w:sz w:val="25"/>
          <w:szCs w:val="25"/>
        </w:rPr>
        <w:t>от 28.05.2025</w:t>
      </w:r>
      <w:r>
        <w:rPr>
          <w:rFonts w:ascii="Times New Roman" w:eastAsia="Times New Roman" w:hAnsi="Times New Roman" w:cs="Times New Roman"/>
          <w:sz w:val="25"/>
          <w:szCs w:val="25"/>
        </w:rPr>
        <w:t>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котором изложены обстоятельства выявленного правонарушения;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КУСП № </w:t>
      </w:r>
      <w:r>
        <w:rPr>
          <w:rStyle w:val="cat-UserDefinedgrp-2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23.05.2025;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из которых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он совершил телефонный звонок в ЕДДС «112» и заведомо ложно сообщил, что по адресу г. Нефтеюганск, 11 В мкр., д. 10, кв. 44, произошла кража личного имущества, документов, денег, умерла вся семья;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лицо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охраны, полиции, скорой медицинской помощи или иных специализированных служб.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</w:t>
      </w:r>
      <w:r>
        <w:rPr>
          <w:rFonts w:ascii="Times New Roman" w:eastAsia="Times New Roman" w:hAnsi="Times New Roman" w:cs="Times New Roman"/>
          <w:sz w:val="25"/>
          <w:szCs w:val="25"/>
        </w:rPr>
        <w:t>в умышленных действиях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которы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ложн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вызов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специализированных служб препятств</w:t>
      </w:r>
      <w:r>
        <w:rPr>
          <w:rFonts w:ascii="Times New Roman" w:eastAsia="Times New Roman" w:hAnsi="Times New Roman" w:cs="Times New Roman"/>
          <w:sz w:val="25"/>
          <w:szCs w:val="25"/>
        </w:rPr>
        <w:t>овал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доказательствами подтверждается событие правонарушения и умышленная вина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совершении.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Исанова Ф.Б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ст. </w:t>
      </w:r>
      <w:r>
        <w:rPr>
          <w:rFonts w:ascii="Times New Roman" w:eastAsia="Times New Roman" w:hAnsi="Times New Roman" w:cs="Times New Roman"/>
          <w:sz w:val="25"/>
          <w:szCs w:val="25"/>
        </w:rPr>
        <w:t>19.13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заведомо ложн</w:t>
      </w:r>
      <w:r>
        <w:rPr>
          <w:rFonts w:ascii="Times New Roman" w:eastAsia="Times New Roman" w:hAnsi="Times New Roman" w:cs="Times New Roman"/>
          <w:sz w:val="25"/>
          <w:szCs w:val="25"/>
        </w:rPr>
        <w:t>ый вызов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lef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Исанова Фурката Бекжановича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szCs w:val="25"/>
        </w:rPr>
        <w:t>19.13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8601073664, КПП: 860101001, наименование банка: РКЦ ХАНТЫ-МАНСИЙСК//УФК по ХМАО-Югре г. Ханты-Мансийск//УФК по ХМАО-Югре, БИК: 007162163, Кор.сч.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0412365400395006542519103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ч.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</w:t>
      </w:r>
      <w:r>
        <w:rPr>
          <w:rFonts w:ascii="Times New Roman" w:eastAsia="Times New Roman" w:hAnsi="Times New Roman" w:cs="Times New Roman"/>
          <w:sz w:val="25"/>
          <w:szCs w:val="25"/>
        </w:rPr>
        <w:t>ет быть опротестовано прокуроро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Агзямова </w:t>
      </w:r>
    </w:p>
    <w:p>
      <w:pPr>
        <w:widowControl w:val="0"/>
        <w:spacing w:before="0" w:after="0" w:line="259" w:lineRule="auto"/>
        <w:ind w:left="1134" w:firstLine="142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45">
    <w:name w:val="cat-UserDefined grp-30 rplc-45"/>
    <w:basedOn w:val="DefaultParagraphFont"/>
  </w:style>
  <w:style w:type="character" w:customStyle="1" w:styleId="cat-UserDefinedgrp-31rplc-48">
    <w:name w:val="cat-UserDefined grp-3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